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E0" w:rsidRPr="00C91D8B" w:rsidRDefault="008A23E0" w:rsidP="008A23E0">
      <w:pPr>
        <w:tabs>
          <w:tab w:val="left" w:pos="960"/>
          <w:tab w:val="center" w:pos="453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A23E0" w:rsidRDefault="008A23E0" w:rsidP="008A23E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8B">
        <w:rPr>
          <w:rFonts w:ascii="Times New Roman" w:hAnsi="Times New Roman" w:cs="Times New Roman"/>
          <w:b/>
          <w:sz w:val="28"/>
          <w:szCs w:val="28"/>
        </w:rPr>
        <w:t xml:space="preserve"> ПО БЕЗОПАСНОСТИ УПРАВЛЕНИЯ </w:t>
      </w:r>
    </w:p>
    <w:p w:rsidR="008A23E0" w:rsidRPr="00C91D8B" w:rsidRDefault="008A23E0" w:rsidP="008A23E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8B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>ТОЦИКЛОМ, СКУТЕРОМ, ВЕЛОСИПЕДОМ</w:t>
      </w:r>
    </w:p>
    <w:p w:rsidR="008A23E0" w:rsidRPr="00C91D8B" w:rsidRDefault="008A23E0" w:rsidP="008A23E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 xml:space="preserve">Управляя мотоциклом, скутером или велосипедом, надо помнить: 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нельзя двигаться против движения транспорта;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держаться строго правой стороны;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оповещать об изменении движения заранее;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не тормозить резко во избежание скольжения;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быть внимательным к пешеходам, которые могут начать переходить улицу неожиданно;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быть внимательным к автолюбителям, которые во время обгона создают воздушную волну, что может вызвать потерю равновесия;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двигаться друг за другом;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ночью использовать яркоокрашенную одежду и следить за тем, чтобы светоотражающие детали были чистыми;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возить сумки или пакеты только на багажнике;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выполнять требования дорожных знаков, чтобы избежать происшествий и штрафов;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пользоваться велосипедными дорожками там, где они есть;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не буксировать других и не ездить самому на буксире;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не устраивать гонок на скорость или для выяснения того, кто лучше водит;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заботиться о смазке соприкасающихся деталей;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держать дистанцию при движении в потоке;</w:t>
      </w:r>
    </w:p>
    <w:p w:rsidR="008A23E0" w:rsidRPr="00C91D8B" w:rsidRDefault="008A23E0" w:rsidP="008A23E0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снижать скорость на дороге, покрытой песком, льдом, снегом или на спуске.</w:t>
      </w:r>
    </w:p>
    <w:p w:rsidR="008A23E0" w:rsidRDefault="008A23E0" w:rsidP="008A23E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D8B">
        <w:rPr>
          <w:rFonts w:ascii="Times New Roman" w:hAnsi="Times New Roman" w:cs="Times New Roman"/>
          <w:sz w:val="28"/>
          <w:szCs w:val="28"/>
        </w:rPr>
        <w:t>Помните о том, что в случае аварии наиболее вероятными жертвами становятся велосипедисты и мотоциклисты.</w:t>
      </w:r>
    </w:p>
    <w:p w:rsidR="008A23E0" w:rsidRPr="00C80173" w:rsidRDefault="008A23E0" w:rsidP="008A23E0">
      <w:pPr>
        <w:tabs>
          <w:tab w:val="left" w:pos="30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A23E0" w:rsidRDefault="008A23E0" w:rsidP="008A23E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381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604" w:rsidRDefault="008A23E0"/>
    <w:sectPr w:rsidR="002C2604" w:rsidSect="008A23E0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D93"/>
    <w:multiLevelType w:val="hybridMultilevel"/>
    <w:tmpl w:val="A7CCBD3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A23E0"/>
    <w:rsid w:val="00276E89"/>
    <w:rsid w:val="006649F5"/>
    <w:rsid w:val="008A23E0"/>
    <w:rsid w:val="00C5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E0"/>
    <w:pPr>
      <w:spacing w:after="0" w:line="360" w:lineRule="auto"/>
      <w:ind w:firstLine="624"/>
      <w:jc w:val="both"/>
    </w:pPr>
    <w:rPr>
      <w:rFonts w:ascii="Century Gothic" w:eastAsia="Calibri" w:hAnsi="Century Gothic" w:cs="Century Gothi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2022-02-24T12:06:00Z</dcterms:created>
  <dcterms:modified xsi:type="dcterms:W3CDTF">2022-02-24T12:10:00Z</dcterms:modified>
</cp:coreProperties>
</file>